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5C25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</w:pPr>
      <w:r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>MUOTIOIKEUDEN YHDISTYS RY</w:t>
      </w:r>
    </w:p>
    <w:p w14:paraId="0BBEC61F" w14:textId="0B1A52C9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 xml:space="preserve">Syyskokous, ke </w:t>
      </w:r>
      <w:r w:rsidR="00447E54">
        <w:rPr>
          <w:rFonts w:ascii="Cambria" w:hAnsi="Cambria" w:cs="Cambria"/>
          <w:color w:val="0A0A0A"/>
          <w:sz w:val="21"/>
          <w:szCs w:val="21"/>
          <w:lang w:val="fi-FI"/>
        </w:rPr>
        <w:t>3</w:t>
      </w:r>
      <w:r>
        <w:rPr>
          <w:rFonts w:ascii="Cambria" w:hAnsi="Cambria" w:cs="Cambria"/>
          <w:color w:val="0A0A0A"/>
          <w:sz w:val="21"/>
          <w:szCs w:val="21"/>
          <w:lang w:val="fi-FI"/>
        </w:rPr>
        <w:t>.12.202</w:t>
      </w:r>
      <w:r w:rsidR="00CC47B4">
        <w:rPr>
          <w:rFonts w:ascii="Cambria" w:hAnsi="Cambria" w:cs="Cambria"/>
          <w:color w:val="0A0A0A"/>
          <w:sz w:val="21"/>
          <w:szCs w:val="21"/>
          <w:lang w:val="fi-FI"/>
        </w:rPr>
        <w:t>5</w:t>
      </w:r>
    </w:p>
    <w:p w14:paraId="30C33C19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4CE564B2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  <w:r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>ESITYSLISTA</w:t>
      </w:r>
    </w:p>
    <w:p w14:paraId="1754E3CC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</w:p>
    <w:p w14:paraId="2EB3C880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1. Kokouksen avaus</w:t>
      </w:r>
    </w:p>
    <w:p w14:paraId="421FA39A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2. Kokouksen puheenjohtajan ja pöytäkirjanpitäjän valinta</w:t>
      </w:r>
    </w:p>
    <w:p w14:paraId="52D42143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3. Kahden pöytäkirjantarkastajan ja ääntenlaskijan valinta</w:t>
      </w:r>
    </w:p>
    <w:p w14:paraId="2F0CEAC5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4. Kokouksen laillisuus ja päätösvaltaisuus</w:t>
      </w:r>
    </w:p>
    <w:p w14:paraId="1D9762D5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5. Esityslistan hyväksyminen</w:t>
      </w:r>
    </w:p>
    <w:p w14:paraId="53B741FF" w14:textId="025D303B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6. Vuoden 202</w:t>
      </w:r>
      <w:r w:rsidR="00447E54">
        <w:rPr>
          <w:rFonts w:ascii="Cambria" w:hAnsi="Cambria" w:cs="Cambria"/>
          <w:color w:val="0A0A0A"/>
          <w:sz w:val="21"/>
          <w:szCs w:val="21"/>
          <w:lang w:val="fi-FI"/>
        </w:rPr>
        <w:t>6</w:t>
      </w:r>
      <w:r>
        <w:rPr>
          <w:rFonts w:ascii="Cambria" w:hAnsi="Cambria" w:cs="Cambria"/>
          <w:color w:val="0A0A0A"/>
          <w:sz w:val="21"/>
          <w:szCs w:val="21"/>
          <w:lang w:val="fi-FI"/>
        </w:rPr>
        <w:t xml:space="preserve"> tulo- ja menoarvion esittäminen sekä vahvistaminen (liite)</w:t>
      </w:r>
    </w:p>
    <w:p w14:paraId="386BAB74" w14:textId="19846C11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7. Vuoden 202</w:t>
      </w:r>
      <w:r w:rsidR="00447E54">
        <w:rPr>
          <w:rFonts w:ascii="Cambria" w:hAnsi="Cambria" w:cs="Cambria"/>
          <w:color w:val="0A0A0A"/>
          <w:sz w:val="21"/>
          <w:szCs w:val="21"/>
          <w:lang w:val="fi-FI"/>
        </w:rPr>
        <w:t>6</w:t>
      </w:r>
      <w:r>
        <w:rPr>
          <w:rFonts w:ascii="Cambria" w:hAnsi="Cambria" w:cs="Cambria"/>
          <w:color w:val="0A0A0A"/>
          <w:sz w:val="21"/>
          <w:szCs w:val="21"/>
          <w:lang w:val="fi-FI"/>
        </w:rPr>
        <w:t xml:space="preserve"> jäsenmaksujen suuruuden ja maksamisajankohdan vahvistaminen</w:t>
      </w:r>
    </w:p>
    <w:p w14:paraId="159D567D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8. Stipendin myöntämisen valtuutuksesta päättäminen seuraavalle hallitukselle</w:t>
      </w:r>
    </w:p>
    <w:p w14:paraId="500BA89D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9. Hallituksen jäsenten lukumäärän päättäminen</w:t>
      </w:r>
    </w:p>
    <w:p w14:paraId="6A507982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10. Hallituksen puheenjohtajan ja muiden jäsenten valitseminen*</w:t>
      </w:r>
    </w:p>
    <w:p w14:paraId="2C524E57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11. Yhden toiminnantarkastajan ja yhden varatoiminnantarkastajan valitseminen</w:t>
      </w:r>
    </w:p>
    <w:p w14:paraId="6C941879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>12. Kokouksen päättäminen</w:t>
      </w:r>
    </w:p>
    <w:p w14:paraId="087BD4FE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11A6D1A5" w14:textId="77777777" w:rsidR="008B3462" w:rsidRDefault="008B3462" w:rsidP="008B346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32497377" w14:textId="1AE3637D" w:rsidR="000E7843" w:rsidRPr="001F0E3F" w:rsidRDefault="008B3462" w:rsidP="001F0E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 xml:space="preserve">*Yhdistyksen jäsenillä on oikeus asettua ehdolle hallituksen jäseniksi ja puheenjohtajaksi. </w:t>
      </w:r>
      <w:r w:rsidR="00447E54">
        <w:rPr>
          <w:rFonts w:ascii="Cambria" w:hAnsi="Cambria" w:cs="Cambria"/>
          <w:color w:val="0A0A0A"/>
          <w:sz w:val="21"/>
          <w:szCs w:val="21"/>
          <w:lang w:val="fi-FI"/>
        </w:rPr>
        <w:t>K</w:t>
      </w:r>
      <w:r>
        <w:rPr>
          <w:rFonts w:ascii="Cambria" w:hAnsi="Cambria" w:cs="Cambria"/>
          <w:color w:val="0A0A0A"/>
          <w:sz w:val="21"/>
          <w:szCs w:val="21"/>
          <w:lang w:val="fi-FI"/>
        </w:rPr>
        <w:t xml:space="preserve">okousjärjestelyjen sujuvuuden mahdollistamiseksi halukkaita pyydetään ilmoittautumaan etukäteen kokouskutsussa mainitulla tavalla ja aikataulussa. </w:t>
      </w:r>
    </w:p>
    <w:sectPr w:rsidR="000E7843" w:rsidRPr="001F0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5254" w14:textId="77777777" w:rsidR="001F0E3F" w:rsidRDefault="001F0E3F" w:rsidP="001F0E3F">
      <w:pPr>
        <w:spacing w:after="0" w:line="240" w:lineRule="auto"/>
      </w:pPr>
      <w:r>
        <w:separator/>
      </w:r>
    </w:p>
  </w:endnote>
  <w:endnote w:type="continuationSeparator" w:id="0">
    <w:p w14:paraId="18A2006E" w14:textId="77777777" w:rsidR="001F0E3F" w:rsidRDefault="001F0E3F" w:rsidP="001F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6F57" w14:textId="77777777" w:rsidR="00447E54" w:rsidRDefault="00447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BCE6" w14:textId="77777777" w:rsidR="00447E54" w:rsidRDefault="00447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9F11" w14:textId="77777777" w:rsidR="00447E54" w:rsidRDefault="00447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FCE1" w14:textId="77777777" w:rsidR="001F0E3F" w:rsidRDefault="001F0E3F" w:rsidP="001F0E3F">
      <w:pPr>
        <w:spacing w:after="0" w:line="240" w:lineRule="auto"/>
      </w:pPr>
      <w:r>
        <w:separator/>
      </w:r>
    </w:p>
  </w:footnote>
  <w:footnote w:type="continuationSeparator" w:id="0">
    <w:p w14:paraId="74BE5CDA" w14:textId="77777777" w:rsidR="001F0E3F" w:rsidRDefault="001F0E3F" w:rsidP="001F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27DB" w14:textId="77777777" w:rsidR="00447E54" w:rsidRDefault="00447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4078" w14:textId="77777777" w:rsidR="00447E54" w:rsidRDefault="00447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A227" w14:textId="77777777" w:rsidR="00447E54" w:rsidRDefault="00447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6E"/>
    <w:rsid w:val="000E7843"/>
    <w:rsid w:val="00194FA8"/>
    <w:rsid w:val="001F0E3F"/>
    <w:rsid w:val="0024451F"/>
    <w:rsid w:val="00332726"/>
    <w:rsid w:val="00431620"/>
    <w:rsid w:val="00442218"/>
    <w:rsid w:val="00447E54"/>
    <w:rsid w:val="00761EB4"/>
    <w:rsid w:val="008B3462"/>
    <w:rsid w:val="00A870A7"/>
    <w:rsid w:val="00C53BDC"/>
    <w:rsid w:val="00CC47B4"/>
    <w:rsid w:val="00D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FEB8"/>
  <w15:chartTrackingRefBased/>
  <w15:docId w15:val="{4707BB56-5764-424F-8878-BAC6D6AA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62"/>
    <w:pPr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2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2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2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2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2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2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2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2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2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2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2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0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26E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0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2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0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3F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0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3F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WDOCS!15230732.1</documentid>
  <senderid>SILVA.PELTOLA@ROSCHIER.COM</senderid>
  <senderemail>SILVA.PELTOLA@ROSCHIER.COM</senderemail>
  <lastmodified>2025-10-23T09:10:00.0000000+03:00</lastmodified>
  <database>WDOCS</database>
</properties>
</file>

<file path=customXML/itemProps.xml><?xml version="1.0" encoding="utf-8"?>
<ds:datastoreItem xmlns:ds="http://schemas.openxmlformats.org/officeDocument/2006/customXml" ds:itemID="{A0649234-5340-4FAD-BBEC-2CFA09BE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Minttu Markkanen</dc:creator>
  <cp:keywords/>
  <dc:description/>
  <cp:lastModifiedBy>Roschier</cp:lastModifiedBy>
  <cp:revision>7</cp:revision>
  <dcterms:created xsi:type="dcterms:W3CDTF">2024-11-12T07:28:00Z</dcterms:created>
  <dcterms:modified xsi:type="dcterms:W3CDTF">2025-10-23T06:10:00Z</dcterms:modified>
</cp:coreProperties>
</file>